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4630DCC1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170606">
        <w:rPr>
          <w:rFonts w:ascii="Rawline" w:hAnsi="Rawline" w:cs="Microsoft Sans Serif"/>
          <w:sz w:val="20"/>
          <w:lang w:val="pt-PT"/>
        </w:rPr>
        <w:t>401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24AFBC10" w:rsidR="00A93809" w:rsidRPr="002047CF" w:rsidRDefault="00A9380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/>
          <w:sz w:val="20"/>
          <w:szCs w:val="20"/>
          <w:lang w:val="pt-PT"/>
        </w:rPr>
        <w:t>DE REAGENTES E CONSUMÍVEIS DE LABORATÓRIO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4F316109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5F6A89">
        <w:rPr>
          <w:rFonts w:ascii="Rawline" w:hAnsi="Rawline" w:cs="Microsoft Sans Serif"/>
          <w:color w:val="002060"/>
          <w:sz w:val="20"/>
          <w:szCs w:val="20"/>
          <w:lang w:val="pt-PT"/>
        </w:rPr>
        <w:t>401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A93809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1312D3FC" w:rsidR="00E254E6" w:rsidRPr="00C958A0" w:rsidRDefault="008B66AD" w:rsidP="00E254E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5F6A89">
        <w:rPr>
          <w:rFonts w:ascii="Rawline" w:hAnsi="Rawline" w:cs="Microsoft Sans Serif"/>
          <w:color w:val="002060"/>
          <w:sz w:val="20"/>
          <w:szCs w:val="20"/>
          <w:lang w:val="pt-PT"/>
        </w:rPr>
        <w:t>401</w:t>
      </w:r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C958A0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776AC3AB" w14:textId="77777777" w:rsidR="00C958A0" w:rsidRPr="000C63C4" w:rsidRDefault="00C958A0" w:rsidP="00C958A0">
      <w:pPr>
        <w:rPr>
          <w:lang w:val="pt-PT"/>
        </w:rPr>
      </w:pPr>
    </w:p>
    <w:tbl>
      <w:tblPr>
        <w:tblW w:w="93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8"/>
        <w:gridCol w:w="1382"/>
        <w:gridCol w:w="1645"/>
        <w:gridCol w:w="1776"/>
      </w:tblGrid>
      <w:tr w:rsidR="00604B00" w:rsidRPr="001C2F4E" w14:paraId="5E463230" w14:textId="77777777" w:rsidTr="00271C75">
        <w:trPr>
          <w:trHeight w:val="690"/>
        </w:trPr>
        <w:tc>
          <w:tcPr>
            <w:tcW w:w="4508" w:type="dxa"/>
            <w:tcBorders>
              <w:top w:val="single" w:sz="8" w:space="0" w:color="ACB9CA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4E10CB57" w14:textId="77777777" w:rsidR="00604B00" w:rsidRPr="001C2F4E" w:rsidRDefault="00604B00" w:rsidP="00271C75">
            <w:pPr>
              <w:ind w:firstLineChars="100" w:firstLine="200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Descrição</w:t>
            </w:r>
          </w:p>
        </w:tc>
        <w:tc>
          <w:tcPr>
            <w:tcW w:w="1382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75559481" w14:textId="77777777" w:rsidR="00604B00" w:rsidRPr="001C2F4E" w:rsidRDefault="00604B00" w:rsidP="00271C75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Referência</w:t>
            </w:r>
          </w:p>
        </w:tc>
        <w:tc>
          <w:tcPr>
            <w:tcW w:w="1645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vAlign w:val="center"/>
            <w:hideMark/>
          </w:tcPr>
          <w:p w14:paraId="6F2F1923" w14:textId="77777777" w:rsidR="00604B00" w:rsidRPr="001C2F4E" w:rsidRDefault="00604B00" w:rsidP="00271C75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 xml:space="preserve">Quantidade              Estimada </w:t>
            </w:r>
            <w:r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 xml:space="preserve">/ </w:t>
            </w:r>
            <w:r w:rsidRPr="0086148C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2 Anos</w:t>
            </w:r>
          </w:p>
        </w:tc>
        <w:tc>
          <w:tcPr>
            <w:tcW w:w="1776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7CE452B7" w14:textId="77777777" w:rsidR="00604B00" w:rsidRPr="001C2F4E" w:rsidRDefault="00604B00" w:rsidP="00271C75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 xml:space="preserve">Preço </w:t>
            </w:r>
            <w:r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Proposto</w:t>
            </w:r>
          </w:p>
        </w:tc>
      </w:tr>
      <w:tr w:rsidR="00604B00" w:rsidRPr="001C2F4E" w14:paraId="5D2041FF" w14:textId="77777777" w:rsidTr="00271C75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46003115" w14:textId="77777777" w:rsidR="00604B00" w:rsidRPr="00670819" w:rsidRDefault="00604B00" w:rsidP="00271C75">
            <w:pPr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</w:pPr>
            <w:r w:rsidRPr="00670819">
              <w:rPr>
                <w:rFonts w:ascii="Rawline" w:hAnsi="Rawline" w:cs="Arial"/>
                <w:sz w:val="18"/>
                <w:szCs w:val="18"/>
                <w:lang w:val="en-US"/>
              </w:rPr>
              <w:t> </w:t>
            </w:r>
            <w:proofErr w:type="spellStart"/>
            <w:r w:rsidRPr="00670819">
              <w:rPr>
                <w:rFonts w:ascii="Rawline" w:hAnsi="Rawline" w:cs="Arial"/>
                <w:sz w:val="18"/>
                <w:szCs w:val="18"/>
                <w:lang w:val="en-US"/>
              </w:rPr>
              <w:t>MicroAmp</w:t>
            </w:r>
            <w:proofErr w:type="spellEnd"/>
            <w:r w:rsidRPr="00670819">
              <w:rPr>
                <w:rFonts w:ascii="Rawline" w:hAnsi="Rawline" w:cs="Arial"/>
                <w:sz w:val="18"/>
                <w:szCs w:val="18"/>
                <w:lang w:val="en-US"/>
              </w:rPr>
              <w:t xml:space="preserve"> fast 96-well reaction Plate, 0.1 mL - 10Un 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1067BDB6" w14:textId="77777777" w:rsidR="00604B00" w:rsidRPr="00670819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4346907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76E5A2BD" w14:textId="77777777" w:rsidR="00604B00" w:rsidRPr="0086148C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86148C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36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62A132A1" w14:textId="77777777" w:rsidR="00604B00" w:rsidRPr="00670819" w:rsidRDefault="00604B00" w:rsidP="00271C75">
            <w:pPr>
              <w:ind w:firstLineChars="100" w:firstLine="180"/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  <w:tr w:rsidR="00604B00" w:rsidRPr="001C2F4E" w14:paraId="3212DCBA" w14:textId="77777777" w:rsidTr="00271C75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3990C8FA" w14:textId="77777777" w:rsidR="00604B00" w:rsidRPr="00670819" w:rsidRDefault="00604B00" w:rsidP="00271C75">
            <w:pPr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 </w:t>
            </w:r>
            <w:proofErr w:type="spellStart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PowerUp</w:t>
            </w:r>
            <w:proofErr w:type="spellEnd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 xml:space="preserve"> SYBR Green Master Mix 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027AE389" w14:textId="77777777" w:rsidR="00604B00" w:rsidRPr="00670819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A25777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3F77A189" w14:textId="77777777" w:rsidR="00604B00" w:rsidRPr="0086148C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86148C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6B7CE966" w14:textId="77777777" w:rsidR="00604B00" w:rsidRPr="00670819" w:rsidRDefault="00604B00" w:rsidP="00271C75">
            <w:pPr>
              <w:ind w:firstLineChars="100" w:firstLine="180"/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  <w:tr w:rsidR="00604B00" w:rsidRPr="001C2F4E" w14:paraId="2BDEAF85" w14:textId="77777777" w:rsidTr="00271C75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18AA89FD" w14:textId="77777777" w:rsidR="00604B00" w:rsidRPr="00670819" w:rsidRDefault="00604B00" w:rsidP="00271C75">
            <w:pPr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 Tubos de rosca de 0,5ml 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617C6E26" w14:textId="77777777" w:rsidR="00604B00" w:rsidRPr="00670819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E1405-2120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7D9A8D54" w14:textId="77777777" w:rsidR="00604B00" w:rsidRPr="0086148C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86148C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2D2CD471" w14:textId="77777777" w:rsidR="00604B00" w:rsidRPr="00670819" w:rsidRDefault="00604B00" w:rsidP="00271C75">
            <w:pPr>
              <w:ind w:firstLineChars="100" w:firstLine="180"/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  <w:tr w:rsidR="00604B00" w:rsidRPr="001C2F4E" w14:paraId="6378A0C2" w14:textId="77777777" w:rsidTr="00271C75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19004B33" w14:textId="77777777" w:rsidR="00604B00" w:rsidRPr="00670819" w:rsidRDefault="00604B00" w:rsidP="00271C75">
            <w:pPr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 xml:space="preserve"> Tampas de rosca com </w:t>
            </w:r>
            <w:proofErr w:type="spellStart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Oring</w:t>
            </w:r>
            <w:proofErr w:type="spellEnd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, para tubos de 1,5ml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3B519AC0" w14:textId="77777777" w:rsidR="00604B00" w:rsidRPr="00670819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E1480-0100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44AA8C92" w14:textId="77777777" w:rsidR="00604B00" w:rsidRPr="0086148C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86148C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5DDF8831" w14:textId="77777777" w:rsidR="00604B00" w:rsidRPr="00670819" w:rsidRDefault="00604B00" w:rsidP="00271C75">
            <w:pPr>
              <w:ind w:firstLineChars="100" w:firstLine="180"/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  <w:tr w:rsidR="00604B00" w:rsidRPr="001C2F4E" w14:paraId="744175F1" w14:textId="77777777" w:rsidTr="00271C75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25BC0DF7" w14:textId="77777777" w:rsidR="00604B00" w:rsidRPr="00670819" w:rsidRDefault="00604B00" w:rsidP="00271C75">
            <w:pPr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 </w:t>
            </w:r>
            <w:proofErr w:type="spellStart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AmpliTaq</w:t>
            </w:r>
            <w:proofErr w:type="spellEnd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 xml:space="preserve"> Gold DNA Polymerase with Gold Buffer and MgCl2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3A708E41" w14:textId="77777777" w:rsidR="00604B00" w:rsidRPr="00670819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4311806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0B0E1F12" w14:textId="77777777" w:rsidR="00604B00" w:rsidRPr="0086148C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86148C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37CAA5A5" w14:textId="77777777" w:rsidR="00604B00" w:rsidRPr="00670819" w:rsidRDefault="00604B00" w:rsidP="00271C75">
            <w:pPr>
              <w:ind w:firstLineChars="100" w:firstLine="180"/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  <w:tr w:rsidR="00604B00" w:rsidRPr="001C2F4E" w14:paraId="245F02B0" w14:textId="77777777" w:rsidTr="00271C75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0E5697F0" w14:textId="77777777" w:rsidR="00604B00" w:rsidRPr="00670819" w:rsidRDefault="00604B00" w:rsidP="00271C75">
            <w:pPr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 </w:t>
            </w:r>
            <w:proofErr w:type="spellStart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GeneScan</w:t>
            </w:r>
            <w:proofErr w:type="spellEnd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 xml:space="preserve"> 500(LIZ) size STD KIT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2B0F8F8E" w14:textId="77777777" w:rsidR="00604B00" w:rsidRPr="00670819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4322682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0F030B5D" w14:textId="77777777" w:rsidR="00604B00" w:rsidRPr="0086148C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86148C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02D79AEC" w14:textId="77777777" w:rsidR="00604B00" w:rsidRPr="00670819" w:rsidRDefault="00604B00" w:rsidP="00271C75">
            <w:pPr>
              <w:ind w:firstLineChars="100" w:firstLine="180"/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  <w:tr w:rsidR="00604B00" w:rsidRPr="001C2F4E" w14:paraId="1C6339AA" w14:textId="77777777" w:rsidTr="00271C75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6BF6E132" w14:textId="77777777" w:rsidR="00604B00" w:rsidRPr="00670819" w:rsidRDefault="00604B00" w:rsidP="00271C75">
            <w:pPr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 xml:space="preserve"> Hi-Di </w:t>
            </w:r>
            <w:proofErr w:type="spellStart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Formamide</w:t>
            </w:r>
            <w:proofErr w:type="spellEnd"/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, 25ml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792A220A" w14:textId="77777777" w:rsidR="00604B00" w:rsidRPr="00670819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4311320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6068C29B" w14:textId="77777777" w:rsidR="00604B00" w:rsidRPr="0086148C" w:rsidRDefault="00604B00" w:rsidP="00271C75">
            <w:pPr>
              <w:jc w:val="center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86148C">
              <w:rPr>
                <w:rFonts w:ascii="Rawline" w:hAnsi="Rawline" w:cs="Calibri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2DFEA095" w14:textId="77777777" w:rsidR="00604B00" w:rsidRPr="00670819" w:rsidRDefault="00604B00" w:rsidP="00271C75">
            <w:pPr>
              <w:ind w:firstLineChars="100" w:firstLine="180"/>
              <w:jc w:val="right"/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</w:pPr>
            <w:r w:rsidRPr="00670819">
              <w:rPr>
                <w:rFonts w:ascii="Rawline" w:hAnsi="Rawline" w:cs="Calibri"/>
                <w:color w:val="000000"/>
                <w:sz w:val="18"/>
                <w:szCs w:val="18"/>
                <w:lang w:val="pt-PT"/>
              </w:rPr>
              <w:t>€</w:t>
            </w:r>
          </w:p>
        </w:tc>
      </w:tr>
    </w:tbl>
    <w:p w14:paraId="02D216E5" w14:textId="77777777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bookmarkStart w:id="2" w:name="_GoBack"/>
      <w:bookmarkEnd w:id="2"/>
    </w:p>
    <w:p w14:paraId="50C50331" w14:textId="59C4DCB6" w:rsidR="00772D5E" w:rsidRPr="002F4A4B" w:rsidRDefault="00772D5E" w:rsidP="002F4A4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F4A4B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2F4A4B">
        <w:rPr>
          <w:rFonts w:ascii="Rawline" w:hAnsi="Rawline" w:cs="Microsoft Sans Serif"/>
          <w:i/>
          <w:sz w:val="20"/>
          <w:lang w:val="pt-PT"/>
        </w:rPr>
        <w:t>vide</w:t>
      </w:r>
      <w:r w:rsidRPr="002F4A4B">
        <w:rPr>
          <w:rFonts w:ascii="Rawline" w:hAnsi="Rawline" w:cs="Microsoft Sans Serif"/>
          <w:sz w:val="20"/>
          <w:lang w:val="pt-PT"/>
        </w:rPr>
        <w:t xml:space="preserve"> </w:t>
      </w:r>
      <w:r w:rsidRPr="002F4A4B">
        <w:rPr>
          <w:rFonts w:ascii="Rawline" w:hAnsi="Rawline" w:cs="Microsoft Sans Serif"/>
          <w:i/>
          <w:color w:val="002060"/>
          <w:sz w:val="20"/>
          <w:lang w:val="pt-PT"/>
        </w:rPr>
        <w:t>Cláusula 4ª</w:t>
      </w:r>
      <w:r w:rsidR="00FC0E81" w:rsidRPr="002F4A4B">
        <w:rPr>
          <w:rFonts w:ascii="Rawline" w:hAnsi="Rawline" w:cs="Microsoft Sans Serif"/>
          <w:i/>
          <w:color w:val="002060"/>
          <w:sz w:val="20"/>
          <w:lang w:val="pt-PT"/>
        </w:rPr>
        <w:t xml:space="preserve"> e 1</w:t>
      </w:r>
      <w:r w:rsidR="00C958A0" w:rsidRPr="002F4A4B"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2F4A4B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2F4A4B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2F4A4B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2F4A4B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E9D0728" w14:textId="12C1AE7C"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B4F8245" w14:textId="77777777" w:rsidR="002F4A4B" w:rsidRPr="002E3228" w:rsidRDefault="002F4A4B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36E4C56" w14:textId="70540D61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1F23D311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2F4A4B">
        <w:rPr>
          <w:rFonts w:ascii="Rawline" w:hAnsi="Rawline" w:cs="Microsoft Sans Serif"/>
          <w:color w:val="002060"/>
          <w:sz w:val="20"/>
          <w:szCs w:val="20"/>
          <w:lang w:val="pt-PT"/>
        </w:rPr>
        <w:t>401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0F0BED2A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2F4A4B">
        <w:rPr>
          <w:rFonts w:ascii="Rawline" w:hAnsi="Rawline" w:cs="Microsoft Sans Serif"/>
          <w:color w:val="002060"/>
          <w:sz w:val="20"/>
          <w:szCs w:val="20"/>
        </w:rPr>
        <w:t>401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</w:rPr>
        <w:t>de Reagentes e Consumíveis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C458B96F-D36E-4A93-99F9-3EAE7EA9B43C}"/>
    <w:embedBold r:id="rId2" w:fontKey="{7275846E-4A40-4393-BE9E-C87FB51AFDDC}"/>
    <w:embedItalic r:id="rId3" w:fontKey="{C84F83CB-6A6C-4784-8E88-ABD74D042A1C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04337B60-6029-4492-8F50-D1C3A662A3EA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1FF093A9-BCFF-4E9F-AD00-47A6680BF95D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5E460745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DB439C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DB439C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DB439C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7D5DB6F5" w:rsidR="00FD20F9" w:rsidRPr="00DD71A7" w:rsidRDefault="00DB439C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5F6A89">
      <w:rPr>
        <w:rFonts w:ascii="Rawline" w:hAnsi="Rawline" w:cs="Microsoft Sans Serif"/>
        <w:color w:val="002060"/>
        <w:sz w:val="20"/>
        <w:szCs w:val="20"/>
        <w:lang w:val="pt-PT"/>
      </w:rPr>
      <w:t>401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DB439C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HBb5msRV8HUU3jGShwh6rNeWHXXvL7UakgdfiPEnnv+IhQ4xsiJOgc6xSqg+a/liIpPWflhfHwJLmY/afZB0bg==" w:salt="FdPI12oNT/K5FgUzKdwLL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0F7827"/>
    <w:rsid w:val="001254E7"/>
    <w:rsid w:val="001344E1"/>
    <w:rsid w:val="00170606"/>
    <w:rsid w:val="00173260"/>
    <w:rsid w:val="00175CF2"/>
    <w:rsid w:val="00186086"/>
    <w:rsid w:val="001A17D7"/>
    <w:rsid w:val="001A2214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27A78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B439C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4FDBD-E0F2-4D69-95BE-9152A7F9D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1474</Words>
  <Characters>8063</Characters>
  <Application>Microsoft Office Word</Application>
  <DocSecurity>8</DocSecurity>
  <Lines>146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9457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2</cp:revision>
  <cp:lastPrinted>2010-12-13T14:39:00Z</cp:lastPrinted>
  <dcterms:created xsi:type="dcterms:W3CDTF">2023-12-06T10:06:00Z</dcterms:created>
  <dcterms:modified xsi:type="dcterms:W3CDTF">2023-12-06T10:06:00Z</dcterms:modified>
</cp:coreProperties>
</file>