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24E8103C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="00011B86">
        <w:rPr>
          <w:rFonts w:ascii="Rawline" w:hAnsi="Rawline" w:cs="Microsoft Sans Serif"/>
          <w:sz w:val="20"/>
          <w:lang w:val="pt-PT"/>
        </w:rPr>
        <w:t>13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9CDD38" w14:textId="76AFC82D" w:rsidR="00B9128A" w:rsidRPr="0012434C" w:rsidRDefault="00B9128A" w:rsidP="00011B86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caps/>
          <w:sz w:val="20"/>
          <w:szCs w:val="18"/>
          <w:lang w:val="pt-PT"/>
        </w:rPr>
      </w:pPr>
      <w:r w:rsidRPr="00277D1A">
        <w:rPr>
          <w:rFonts w:ascii="Rawline" w:hAnsi="Rawline" w:cs="Microsoft Sans Serif"/>
          <w:b/>
          <w:sz w:val="20"/>
          <w:szCs w:val="18"/>
          <w:lang w:val="pt-PT"/>
        </w:rPr>
        <w:t xml:space="preserve">AQUISIÇÃO </w:t>
      </w:r>
      <w:r w:rsidRPr="00277D1A">
        <w:rPr>
          <w:rFonts w:ascii="Rawline" w:hAnsi="Rawline" w:cs="Microsoft Sans Serif"/>
          <w:b/>
          <w:caps/>
          <w:sz w:val="20"/>
          <w:szCs w:val="18"/>
          <w:lang w:val="pt-PT"/>
        </w:rPr>
        <w:t xml:space="preserve">de </w:t>
      </w:r>
      <w:r w:rsidR="00011B86">
        <w:rPr>
          <w:rFonts w:ascii="Rawline" w:hAnsi="Rawline" w:cs="Microsoft Sans Serif"/>
          <w:b/>
          <w:caps/>
          <w:sz w:val="20"/>
          <w:szCs w:val="18"/>
          <w:lang w:val="pt-PT"/>
        </w:rPr>
        <w:t>Reagentes e consumíveis de laboratório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6556669A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011B86">
        <w:rPr>
          <w:rFonts w:ascii="Rawline" w:hAnsi="Rawline" w:cs="Microsoft Sans Serif"/>
          <w:color w:val="002060"/>
          <w:sz w:val="20"/>
          <w:szCs w:val="20"/>
          <w:lang w:val="pt-PT"/>
        </w:rPr>
        <w:t>13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11B86" w:rsidRPr="00011B86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Aquisição de Reagentes e Consumíveis de Laboratório</w:t>
      </w:r>
      <w:r w:rsidR="00011B86" w:rsidRPr="00011B86">
        <w:rPr>
          <w:rFonts w:ascii="Rawline" w:hAnsi="Rawline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3768EC27" w:rsidR="00E254E6" w:rsidRDefault="008B66AD" w:rsidP="002024C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011B86">
        <w:rPr>
          <w:rFonts w:ascii="Rawline" w:hAnsi="Rawline" w:cs="Microsoft Sans Serif"/>
          <w:color w:val="002060"/>
          <w:sz w:val="20"/>
          <w:szCs w:val="20"/>
          <w:lang w:val="pt-PT"/>
        </w:rPr>
        <w:t>13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11B86" w:rsidRPr="00011B86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Aquisição de Reagentes e Consumíveis de Laboratório</w:t>
      </w:r>
      <w:r w:rsidR="00011B86" w:rsidRPr="00011B86">
        <w:rPr>
          <w:rFonts w:ascii="Rawline" w:hAnsi="Rawline"/>
          <w:i/>
          <w:iCs/>
          <w:sz w:val="20"/>
          <w:szCs w:val="20"/>
          <w:lang w:val="pt-PT"/>
        </w:rPr>
        <w:t xml:space="preserve"> </w:t>
      </w:r>
      <w:r w:rsidR="00011B86" w:rsidRPr="00011B86">
        <w:rPr>
          <w:rFonts w:ascii="Rawline" w:hAnsi="Rawline"/>
          <w:i/>
          <w:iCs/>
          <w:color w:val="538DD3"/>
          <w:sz w:val="20"/>
          <w:szCs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4F38677D" w14:textId="77777777" w:rsidR="00011B86" w:rsidRDefault="00011B86" w:rsidP="002024C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tbl>
      <w:tblPr>
        <w:tblW w:w="93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8"/>
        <w:gridCol w:w="1382"/>
        <w:gridCol w:w="1645"/>
        <w:gridCol w:w="1776"/>
      </w:tblGrid>
      <w:tr w:rsidR="00011B86" w:rsidRPr="001C2F4E" w14:paraId="536B3D7D" w14:textId="77777777" w:rsidTr="00A60227">
        <w:trPr>
          <w:trHeight w:val="690"/>
        </w:trPr>
        <w:tc>
          <w:tcPr>
            <w:tcW w:w="4508" w:type="dxa"/>
            <w:tcBorders>
              <w:top w:val="single" w:sz="8" w:space="0" w:color="ACB9CA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000000" w:fill="B4C6E7"/>
            <w:noWrap/>
            <w:vAlign w:val="center"/>
            <w:hideMark/>
          </w:tcPr>
          <w:p w14:paraId="688E8FF2" w14:textId="77777777" w:rsidR="00011B86" w:rsidRPr="001C2F4E" w:rsidRDefault="00011B86" w:rsidP="00A60227">
            <w:pPr>
              <w:ind w:firstLineChars="100" w:firstLine="200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Descrição</w:t>
            </w:r>
          </w:p>
        </w:tc>
        <w:tc>
          <w:tcPr>
            <w:tcW w:w="1382" w:type="dxa"/>
            <w:tcBorders>
              <w:top w:val="single" w:sz="8" w:space="0" w:color="ACB9CA"/>
              <w:left w:val="nil"/>
              <w:bottom w:val="single" w:sz="8" w:space="0" w:color="ACB9CA"/>
              <w:right w:val="single" w:sz="8" w:space="0" w:color="ACB9CA"/>
            </w:tcBorders>
            <w:shd w:val="clear" w:color="000000" w:fill="B4C6E7"/>
            <w:noWrap/>
            <w:vAlign w:val="center"/>
            <w:hideMark/>
          </w:tcPr>
          <w:p w14:paraId="40351ED7" w14:textId="77777777" w:rsidR="00011B86" w:rsidRPr="001C2F4E" w:rsidRDefault="00011B86" w:rsidP="00A60227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Referência</w:t>
            </w:r>
          </w:p>
        </w:tc>
        <w:tc>
          <w:tcPr>
            <w:tcW w:w="1645" w:type="dxa"/>
            <w:tcBorders>
              <w:top w:val="single" w:sz="8" w:space="0" w:color="ACB9CA"/>
              <w:left w:val="nil"/>
              <w:bottom w:val="single" w:sz="8" w:space="0" w:color="ACB9CA"/>
              <w:right w:val="single" w:sz="8" w:space="0" w:color="ACB9CA"/>
            </w:tcBorders>
            <w:shd w:val="clear" w:color="000000" w:fill="B4C6E7"/>
            <w:vAlign w:val="center"/>
            <w:hideMark/>
          </w:tcPr>
          <w:p w14:paraId="50ECF579" w14:textId="77777777" w:rsidR="00011B86" w:rsidRPr="001C2F4E" w:rsidRDefault="00011B86" w:rsidP="00A60227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Quantidade              Estimada Ano</w:t>
            </w:r>
          </w:p>
        </w:tc>
        <w:tc>
          <w:tcPr>
            <w:tcW w:w="1776" w:type="dxa"/>
            <w:tcBorders>
              <w:top w:val="single" w:sz="8" w:space="0" w:color="ACB9CA"/>
              <w:left w:val="nil"/>
              <w:bottom w:val="single" w:sz="8" w:space="0" w:color="ACB9CA"/>
              <w:right w:val="single" w:sz="8" w:space="0" w:color="ACB9CA"/>
            </w:tcBorders>
            <w:shd w:val="clear" w:color="000000" w:fill="B4C6E7"/>
            <w:noWrap/>
            <w:vAlign w:val="center"/>
            <w:hideMark/>
          </w:tcPr>
          <w:p w14:paraId="2D91F4DB" w14:textId="77777777" w:rsidR="00011B86" w:rsidRPr="001C2F4E" w:rsidRDefault="00011B86" w:rsidP="00A60227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 xml:space="preserve">Preço </w:t>
            </w:r>
            <w:r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Proposto</w:t>
            </w:r>
          </w:p>
        </w:tc>
      </w:tr>
      <w:tr w:rsidR="00011B86" w:rsidRPr="001C2F4E" w14:paraId="2BDEE7CC" w14:textId="77777777" w:rsidTr="00A60227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5422CCA2" w14:textId="77777777" w:rsidR="00011B86" w:rsidRPr="00150FE5" w:rsidRDefault="00011B86" w:rsidP="00A60227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POP-7(384) POLYMR 3500DX SERIES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56115617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4393709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72209821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677919C7" w14:textId="77777777" w:rsidR="00011B86" w:rsidRPr="001C2F4E" w:rsidRDefault="00011B86" w:rsidP="00A60227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011B86" w:rsidRPr="001C2F4E" w14:paraId="65A49534" w14:textId="77777777" w:rsidTr="00A60227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216F444B" w14:textId="77777777" w:rsidR="00011B86" w:rsidRPr="00150FE5" w:rsidRDefault="00011B86" w:rsidP="00A60227">
            <w:pPr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POP-7(384) POLYMER 3500 SERIES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449BBA27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4393708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254139E5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17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5256C3DB" w14:textId="77777777" w:rsidR="00011B86" w:rsidRPr="001C2F4E" w:rsidRDefault="00011B86" w:rsidP="00A60227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011B86" w:rsidRPr="001C2F4E" w14:paraId="4A060ED2" w14:textId="77777777" w:rsidTr="00A60227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75FCD443" w14:textId="77777777" w:rsidR="00011B86" w:rsidRPr="00150FE5" w:rsidRDefault="00011B86" w:rsidP="00A60227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CAPILLARY ARRAY 8-CAP 50CM RUO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7F680F83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4404685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56281A7C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5B8CF7AA" w14:textId="77777777" w:rsidR="00011B86" w:rsidRPr="001C2F4E" w:rsidRDefault="00011B86" w:rsidP="00A60227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011B86" w:rsidRPr="001C2F4E" w14:paraId="75E09D5E" w14:textId="77777777" w:rsidTr="00A60227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657374DD" w14:textId="77777777" w:rsidR="00011B86" w:rsidRPr="00150FE5" w:rsidRDefault="00011B86" w:rsidP="00A60227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CATHODE BFR CONTAINR 3500 SER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195735AD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4408256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41B2FD32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0AA84EB8" w14:textId="77777777" w:rsidR="00011B86" w:rsidRPr="001C2F4E" w:rsidRDefault="00011B86" w:rsidP="00A60227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011B86" w:rsidRPr="001C2F4E" w14:paraId="78724D6C" w14:textId="77777777" w:rsidTr="00A60227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450205A6" w14:textId="77777777" w:rsidR="00011B86" w:rsidRPr="00150FE5" w:rsidRDefault="00011B86" w:rsidP="00A60227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ANODE BFFR CONTAINR 3500SERIES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799F9DB9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4393927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7B72BC0A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7BA4B2F5" w14:textId="77777777" w:rsidR="00011B86" w:rsidRPr="001C2F4E" w:rsidRDefault="00011B86" w:rsidP="00A60227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011B86" w:rsidRPr="001C2F4E" w14:paraId="46210758" w14:textId="77777777" w:rsidTr="00A60227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54112224" w14:textId="77777777" w:rsidR="00011B86" w:rsidRPr="00150FE5" w:rsidRDefault="00011B86" w:rsidP="00A60227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CONDITIONING REAGNT 3500SERIES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3057AD4D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4393718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2EA01DDE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18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4FA69EA5" w14:textId="77777777" w:rsidR="00011B86" w:rsidRPr="001C2F4E" w:rsidRDefault="00011B86" w:rsidP="00A60227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011B86" w:rsidRPr="001C2F4E" w14:paraId="1C1F14E2" w14:textId="77777777" w:rsidTr="00A60227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</w:tcPr>
          <w:p w14:paraId="7C2387EB" w14:textId="77777777" w:rsidR="00011B86" w:rsidRPr="00150FE5" w:rsidRDefault="00011B86" w:rsidP="00A60227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BDT V1.1 RR-1000 &amp; SEQ BUFFER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7A22311D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4337451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</w:tcPr>
          <w:p w14:paraId="0CC3115C" w14:textId="77777777" w:rsidR="00011B86" w:rsidRPr="00150FE5" w:rsidRDefault="00011B86" w:rsidP="00A60227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50FE5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327DB896" w14:textId="77777777" w:rsidR="00011B86" w:rsidRPr="001C2F4E" w:rsidRDefault="00011B86" w:rsidP="00A60227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</w:tbl>
    <w:p w14:paraId="1CE30E7D" w14:textId="4BBF4B32" w:rsidR="00612882" w:rsidRDefault="00612882" w:rsidP="000D4BB7">
      <w:pPr>
        <w:spacing w:line="276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37D6DFD5" w14:textId="77777777" w:rsidR="00011B86" w:rsidRDefault="00011B86" w:rsidP="00011B86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O valor global da proposta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>
        <w:rPr>
          <w:rFonts w:ascii="Rawline" w:hAnsi="Rawline" w:cs="Microsoft Sans Serif"/>
          <w:i/>
          <w:color w:val="002060"/>
          <w:sz w:val="20"/>
          <w:lang w:val="pt-PT"/>
        </w:rPr>
        <w:t xml:space="preserve"> e 14ª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77777777" w:rsidR="009C039D" w:rsidRPr="002E3228" w:rsidRDefault="009C039D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FBF7142" w14:textId="77777777" w:rsidR="00011B86" w:rsidRPr="00011B86" w:rsidRDefault="00011B86" w:rsidP="00011B86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011B86">
        <w:rPr>
          <w:rFonts w:ascii="Rawline" w:hAnsi="Rawline" w:cs="Microsoft Sans Serif"/>
          <w:sz w:val="20"/>
          <w:lang w:val="pt-PT"/>
        </w:rPr>
        <w:t>C</w:t>
      </w:r>
      <w:r w:rsidRPr="00011B8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011B8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011B8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011B8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011B8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011B86">
        <w:rPr>
          <w:rFonts w:ascii="Rawline" w:hAnsi="Rawline" w:cs="Microsoft Sans Serif"/>
          <w:sz w:val="20"/>
          <w:vertAlign w:val="superscript"/>
          <w:lang w:val="pt-PT"/>
        </w:rPr>
        <w:footnoteReference w:id="6"/>
      </w:r>
      <w:r w:rsidRPr="00011B8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4E68DFA5" w14:textId="77777777" w:rsidR="00011B86" w:rsidRPr="00011B86" w:rsidRDefault="00011B86" w:rsidP="00011B8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 w:eastAsia="zh-TW"/>
        </w:rPr>
      </w:pPr>
      <w:r w:rsidRPr="00011B86">
        <w:rPr>
          <w:rFonts w:ascii="Rawline" w:hAnsi="Rawline" w:cs="Microsoft Sans Serif"/>
          <w:sz w:val="20"/>
          <w:szCs w:val="20"/>
          <w:lang w:val="pt-PT" w:eastAsia="zh-TW"/>
        </w:rPr>
        <w:t>Código/chave do Registo Central do Beneficiário Efetivo (RCBE).</w:t>
      </w:r>
      <w:r w:rsidRPr="00011B86">
        <w:rPr>
          <w:rFonts w:ascii="Rawline" w:hAnsi="Rawline" w:cs="Microsoft Sans Serif"/>
          <w:iCs/>
          <w:sz w:val="20"/>
          <w:lang w:val="pt-PT"/>
        </w:rPr>
        <w:t xml:space="preserve"> ….</w:t>
      </w:r>
      <w:r w:rsidRPr="00011B8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011B8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011B8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011B8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011B86">
        <w:rPr>
          <w:rFonts w:ascii="Rawline" w:hAnsi="Rawline" w:cs="Microsoft Sans Serif"/>
          <w:sz w:val="20"/>
          <w:vertAlign w:val="superscript"/>
          <w:lang w:val="pt-PT"/>
        </w:rPr>
        <w:footnoteReference w:id="7"/>
      </w:r>
      <w:r w:rsidRPr="00011B8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60E064B1" w14:textId="3A8E9F45" w:rsidR="00B9128A" w:rsidRPr="002E3228" w:rsidRDefault="00B9128A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B4F8245" w14:textId="3AAE55C6" w:rsidR="002F4A4B" w:rsidRDefault="00E254E6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4D1D55AF" w14:textId="53BF1512" w:rsidR="00F15940" w:rsidRDefault="00F15940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64984551" w14:textId="4D7FAEE3" w:rsidR="00B9128A" w:rsidRDefault="00B9128A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36E4C56" w14:textId="0C71B822" w:rsidR="00A93809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2"/>
    </w:p>
    <w:p w14:paraId="3C283C92" w14:textId="77777777" w:rsidR="00E254E6" w:rsidRPr="002E3228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0D4BB7">
      <w:pPr>
        <w:spacing w:after="120"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5FA3EE2F" w14:textId="32131F50" w:rsidR="000D4BB7" w:rsidRDefault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2A51615" w14:textId="7B205EF8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3E85BC3" w14:textId="786BEDD3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F8FC0C5" w14:textId="1CDBDB6E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97DBE5D" w14:textId="6EC4B64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B925994" w14:textId="76747457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CA02869" w14:textId="5AE6AAEF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E386E03" w14:textId="5A3BADC9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E86D010" w14:textId="5C7D49A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D7F56F8" w14:textId="2FBA630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C75AE41" w14:textId="22990FE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503B601" w14:textId="2EEFC34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F23F08F" w14:textId="5E1BB674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83358EE" w14:textId="40ED3492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7069C54" w14:textId="15A73E6C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C126F02" w14:textId="0752818C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3407A08" w14:textId="3792CE2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5FC1A0C" w14:textId="00E3DECF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0E75A2E" w14:textId="529AFD0E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EEAF182" w14:textId="2F0D352A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8BD5C22" w14:textId="276B15DF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232DBE2" w14:textId="06B75E5A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3AB47EF" w14:textId="69523759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22230F2" w14:textId="013C04D1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76917354" w14:textId="3B38B4CF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97D3ABA" w14:textId="4F190817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E583792" w14:textId="45867A90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318B8E2" w14:textId="2F7B17D4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04DDFA2" w14:textId="686361CA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7AB691C" w14:textId="340F3842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6EE1093" w14:textId="17A5D2C6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F93AB47" w14:textId="42762194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8F307FA" w14:textId="5DEA76B6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6D91CE8" w14:textId="60D5114D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9059C46" w14:textId="72750A07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F0EB052" w14:textId="13D17078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4D46ECD" w14:textId="088E97C1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1607D82" w14:textId="3BDFB204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FBD0B9D" w14:textId="5DF4492B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7FA7E151" w14:textId="5751B5DE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74BADBAA" w14:textId="26DBBEB7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7304B45" w14:textId="222819FA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77795399" w14:textId="5A2BFD05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496837A" w14:textId="77777777" w:rsidR="00B9128A" w:rsidRDefault="00B9128A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5DFFEA2" w14:textId="774C6DCE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A1D6096" w14:textId="782DC742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F42237E" w14:textId="4F938B2A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A4EB94D" w14:textId="77777777" w:rsidR="00F15940" w:rsidRPr="000D3016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ED49DD9" w14:textId="0C637C4B" w:rsidR="00E254E6" w:rsidRPr="002E3228" w:rsidRDefault="001B7912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2024CB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0A749D52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011B86">
        <w:rPr>
          <w:rFonts w:ascii="Rawline" w:hAnsi="Rawline" w:cs="Microsoft Sans Serif"/>
          <w:color w:val="002060"/>
          <w:sz w:val="20"/>
          <w:szCs w:val="20"/>
          <w:lang w:val="pt-PT"/>
        </w:rPr>
        <w:t>13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11B86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011B86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Reagentes e Consumíveis de Laboratório</w:t>
      </w:r>
      <w:r w:rsidR="00011B86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</w:p>
    <w:p w14:paraId="033BB1CC" w14:textId="77777777" w:rsidR="00E254E6" w:rsidRPr="002E3228" w:rsidRDefault="00E254E6" w:rsidP="002024CB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2024CB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453DA0C2" w:rsidR="00E254E6" w:rsidRDefault="00E254E6" w:rsidP="002024CB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684D1980" w14:textId="77777777" w:rsidR="000D4BB7" w:rsidRPr="002E3228" w:rsidRDefault="000D4BB7" w:rsidP="000D4BB7">
      <w:pPr>
        <w:spacing w:after="120" w:line="276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242D23B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066E4A5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F3BBD38" w14:textId="4887E4F2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</w:t>
      </w:r>
      <w:r w:rsidR="006A5B3C"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alínea c) do n.º 1 do Artigo 11</w:t>
      </w:r>
      <w:r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7B766020" w:rsidR="000314AE" w:rsidRPr="006A5B3C" w:rsidRDefault="000314AE" w:rsidP="002024CB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274590">
        <w:rPr>
          <w:rFonts w:ascii="Rawline" w:hAnsi="Rawline" w:cs="Microsoft Sans Serif"/>
          <w:color w:val="002060"/>
          <w:sz w:val="20"/>
          <w:szCs w:val="20"/>
        </w:rPr>
        <w:t>4</w:t>
      </w:r>
      <w:r w:rsidR="00011B86">
        <w:rPr>
          <w:rFonts w:ascii="Rawline" w:hAnsi="Rawline" w:cs="Microsoft Sans Serif"/>
          <w:color w:val="002060"/>
          <w:sz w:val="20"/>
          <w:szCs w:val="20"/>
        </w:rPr>
        <w:t>13</w:t>
      </w:r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>/202</w:t>
      </w:r>
      <w:r w:rsidR="00274590">
        <w:rPr>
          <w:rFonts w:ascii="Rawline" w:hAnsi="Rawline" w:cs="Microsoft Sans Serif"/>
          <w:color w:val="002060"/>
          <w:sz w:val="20"/>
          <w:szCs w:val="20"/>
        </w:rPr>
        <w:t>4</w:t>
      </w:r>
      <w:r w:rsidR="00274590" w:rsidRPr="00BA1B66">
        <w:rPr>
          <w:rFonts w:ascii="Rawline" w:hAnsi="Rawline" w:cs="Microsoft Sans Serif"/>
          <w:bCs/>
          <w:i/>
          <w:caps/>
          <w:smallCaps/>
          <w:sz w:val="20"/>
        </w:rPr>
        <w:t>,</w:t>
      </w:r>
      <w:r w:rsidR="00274590" w:rsidRPr="00BA1B66">
        <w:rPr>
          <w:rFonts w:ascii="Rawline" w:hAnsi="Rawline" w:cs="Microsoft Sans Serif"/>
          <w:i/>
          <w:sz w:val="20"/>
        </w:rPr>
        <w:t xml:space="preserve"> </w:t>
      </w:r>
      <w:r w:rsidR="00274590" w:rsidRPr="00BA1B66">
        <w:rPr>
          <w:rFonts w:ascii="Rawline" w:hAnsi="Rawline" w:cs="Microsoft Sans Serif"/>
          <w:sz w:val="20"/>
        </w:rPr>
        <w:t>para</w:t>
      </w:r>
      <w:r w:rsidR="00274590" w:rsidRPr="007F01A6">
        <w:rPr>
          <w:rFonts w:ascii="Rawline" w:hAnsi="Rawline" w:cs="Microsoft Sans Serif"/>
          <w:sz w:val="20"/>
        </w:rPr>
        <w:t xml:space="preserve"> a</w:t>
      </w:r>
      <w:r w:rsidR="00274590" w:rsidRPr="007F01A6">
        <w:rPr>
          <w:rFonts w:ascii="Rawline" w:hAnsi="Rawline" w:cs="Microsoft Sans Serif"/>
          <w:i/>
          <w:sz w:val="20"/>
        </w:rPr>
        <w:t xml:space="preserve"> </w:t>
      </w:r>
      <w:r w:rsidR="00011B86" w:rsidRPr="00AD646F">
        <w:rPr>
          <w:rFonts w:ascii="Rawline" w:hAnsi="Rawline" w:cs="Microsoft Sans Serif"/>
          <w:bCs/>
          <w:i/>
          <w:color w:val="002060"/>
          <w:sz w:val="20"/>
          <w:szCs w:val="20"/>
        </w:rPr>
        <w:t xml:space="preserve">Aquisição de </w:t>
      </w:r>
      <w:r w:rsidR="00011B86">
        <w:rPr>
          <w:rFonts w:ascii="Rawline" w:hAnsi="Rawline" w:cs="Microsoft Sans Serif"/>
          <w:bCs/>
          <w:i/>
          <w:color w:val="002060"/>
          <w:sz w:val="20"/>
          <w:szCs w:val="20"/>
        </w:rPr>
        <w:t>Reagentes e Consumíveis de Laboratório</w:t>
      </w:r>
      <w:r w:rsidR="00011B86" w:rsidRPr="007F01A6">
        <w:rPr>
          <w:rFonts w:ascii="Rawline" w:hAnsi="Rawline" w:cs="Microsoft Sans Serif"/>
          <w:sz w:val="20"/>
        </w:rPr>
        <w:t xml:space="preserve"> </w:t>
      </w:r>
      <w:bookmarkStart w:id="5" w:name="_GoBack"/>
      <w:bookmarkEnd w:id="5"/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3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3C18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577E9" w14:textId="77777777" w:rsidR="003C183B" w:rsidRDefault="003C183B">
      <w:r>
        <w:separator/>
      </w:r>
    </w:p>
  </w:endnote>
  <w:endnote w:type="continuationSeparator" w:id="0">
    <w:p w14:paraId="4390F4DB" w14:textId="77777777" w:rsidR="003C183B" w:rsidRDefault="003C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96D02638-0D59-4D5B-83AB-CD8AA974436D}"/>
    <w:embedBold r:id="rId2" w:fontKey="{9892F6F3-8730-4BBD-B7CC-A2CA01835C99}"/>
    <w:embedItalic r:id="rId3" w:fontKey="{79B096FA-8CA8-448C-A388-C8C6EE3A76E8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5EE7798D-6FE1-4103-9590-ED117CC4C5AF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A5525F3D-E395-46DE-8A45-9FC9729A30DC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6270F2C5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973199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973199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C688A" w14:textId="77777777" w:rsidR="003C183B" w:rsidRDefault="003C183B">
      <w:r>
        <w:separator/>
      </w:r>
    </w:p>
  </w:footnote>
  <w:footnote w:type="continuationSeparator" w:id="0">
    <w:p w14:paraId="556BFC80" w14:textId="77777777" w:rsidR="003C183B" w:rsidRDefault="003C183B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2858A1A6" w14:textId="77777777" w:rsidR="00011B86" w:rsidRPr="000A1D31" w:rsidRDefault="00011B86" w:rsidP="00011B86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6B3E1593" w14:textId="77777777" w:rsidR="00011B86" w:rsidRPr="000A1D31" w:rsidRDefault="00011B86" w:rsidP="00011B86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8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9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10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1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2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3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973199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1027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0A67E7B0" w:rsidR="00FD20F9" w:rsidRPr="00DD71A7" w:rsidRDefault="00973199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1028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4</w:t>
    </w:r>
    <w:r w:rsidR="00011B86">
      <w:rPr>
        <w:rFonts w:ascii="Rawline" w:hAnsi="Rawline" w:cs="Microsoft Sans Serif"/>
        <w:color w:val="002060"/>
        <w:sz w:val="20"/>
        <w:szCs w:val="20"/>
        <w:lang w:val="pt-PT"/>
      </w:rPr>
      <w:t>13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24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973199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1026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B175589"/>
    <w:multiLevelType w:val="hybridMultilevel"/>
    <w:tmpl w:val="637E7798"/>
    <w:lvl w:ilvl="0" w:tplc="08160013">
      <w:start w:val="1"/>
      <w:numFmt w:val="upperRoman"/>
      <w:lvlText w:val="%1."/>
      <w:lvlJc w:val="righ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0" w:nlCheck="1" w:checkStyle="0"/>
  <w:activeWritingStyle w:appName="MSWord" w:lang="pt-P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/rHcFa+X4V1hSUW0YYGKsTxcQewqzUpfEt1R0z43kY4G1A0RmS8kYDkYBQ407hzB3+LNmnXqcg12UJJEaddHgQ==" w:salt="XOF7Xk50OGHqD6IpGdrUDg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11B86"/>
    <w:rsid w:val="000314AE"/>
    <w:rsid w:val="00033698"/>
    <w:rsid w:val="000345A3"/>
    <w:rsid w:val="00052F4D"/>
    <w:rsid w:val="00063FDD"/>
    <w:rsid w:val="00066C8D"/>
    <w:rsid w:val="00085DA1"/>
    <w:rsid w:val="00085ECB"/>
    <w:rsid w:val="000963FD"/>
    <w:rsid w:val="00097725"/>
    <w:rsid w:val="000A04E3"/>
    <w:rsid w:val="000A0973"/>
    <w:rsid w:val="000C481B"/>
    <w:rsid w:val="000D3016"/>
    <w:rsid w:val="000D4BB7"/>
    <w:rsid w:val="000E090F"/>
    <w:rsid w:val="000E530F"/>
    <w:rsid w:val="000F7827"/>
    <w:rsid w:val="001254E7"/>
    <w:rsid w:val="001344E1"/>
    <w:rsid w:val="00170606"/>
    <w:rsid w:val="00173260"/>
    <w:rsid w:val="00186086"/>
    <w:rsid w:val="001A17D7"/>
    <w:rsid w:val="001A2214"/>
    <w:rsid w:val="001B7912"/>
    <w:rsid w:val="001D28E0"/>
    <w:rsid w:val="001E06DD"/>
    <w:rsid w:val="001F5FF8"/>
    <w:rsid w:val="002024CB"/>
    <w:rsid w:val="002126D5"/>
    <w:rsid w:val="0023191D"/>
    <w:rsid w:val="00237CFD"/>
    <w:rsid w:val="0025002E"/>
    <w:rsid w:val="00255551"/>
    <w:rsid w:val="00257738"/>
    <w:rsid w:val="00266978"/>
    <w:rsid w:val="0026725A"/>
    <w:rsid w:val="00274590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0734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55204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183B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27FC7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A3B35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12882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B159E"/>
    <w:rsid w:val="006C3DBA"/>
    <w:rsid w:val="006D235B"/>
    <w:rsid w:val="006D3348"/>
    <w:rsid w:val="006D43C2"/>
    <w:rsid w:val="006D4986"/>
    <w:rsid w:val="006D77C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43C7E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7F64DC"/>
    <w:rsid w:val="00800C05"/>
    <w:rsid w:val="008151B9"/>
    <w:rsid w:val="00827C40"/>
    <w:rsid w:val="0083057D"/>
    <w:rsid w:val="008335B8"/>
    <w:rsid w:val="008351D9"/>
    <w:rsid w:val="00842E87"/>
    <w:rsid w:val="008511B2"/>
    <w:rsid w:val="00851A9C"/>
    <w:rsid w:val="00852004"/>
    <w:rsid w:val="00854895"/>
    <w:rsid w:val="00854908"/>
    <w:rsid w:val="008830F1"/>
    <w:rsid w:val="00884A39"/>
    <w:rsid w:val="008A2776"/>
    <w:rsid w:val="008A5A45"/>
    <w:rsid w:val="008B66AD"/>
    <w:rsid w:val="008C076F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73199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82931"/>
    <w:rsid w:val="00A93809"/>
    <w:rsid w:val="00AA59B8"/>
    <w:rsid w:val="00AB03DA"/>
    <w:rsid w:val="00AB752E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4648"/>
    <w:rsid w:val="00AE6DD5"/>
    <w:rsid w:val="00B16AF3"/>
    <w:rsid w:val="00B17391"/>
    <w:rsid w:val="00B225AE"/>
    <w:rsid w:val="00B25040"/>
    <w:rsid w:val="00B278AA"/>
    <w:rsid w:val="00B50C9A"/>
    <w:rsid w:val="00B50CC4"/>
    <w:rsid w:val="00B52821"/>
    <w:rsid w:val="00B70005"/>
    <w:rsid w:val="00B763CB"/>
    <w:rsid w:val="00B80AAE"/>
    <w:rsid w:val="00B86D03"/>
    <w:rsid w:val="00B9128A"/>
    <w:rsid w:val="00BA1B66"/>
    <w:rsid w:val="00BB0516"/>
    <w:rsid w:val="00BC7898"/>
    <w:rsid w:val="00BD0094"/>
    <w:rsid w:val="00BE5A65"/>
    <w:rsid w:val="00BF14DC"/>
    <w:rsid w:val="00C00D61"/>
    <w:rsid w:val="00C01947"/>
    <w:rsid w:val="00C20F9F"/>
    <w:rsid w:val="00C2584A"/>
    <w:rsid w:val="00C27A78"/>
    <w:rsid w:val="00C47FD9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64396"/>
    <w:rsid w:val="00D93EBF"/>
    <w:rsid w:val="00D94AD4"/>
    <w:rsid w:val="00DA13C1"/>
    <w:rsid w:val="00DC2869"/>
    <w:rsid w:val="00DC5F12"/>
    <w:rsid w:val="00DC64B4"/>
    <w:rsid w:val="00DD183E"/>
    <w:rsid w:val="00DD39B4"/>
    <w:rsid w:val="00DD71A7"/>
    <w:rsid w:val="00DD7470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68DA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03F5"/>
    <w:rsid w:val="00EA51F0"/>
    <w:rsid w:val="00EB6593"/>
    <w:rsid w:val="00ED024E"/>
    <w:rsid w:val="00EE2375"/>
    <w:rsid w:val="00EE2784"/>
    <w:rsid w:val="00EE49FF"/>
    <w:rsid w:val="00EF1159"/>
    <w:rsid w:val="00EF770C"/>
    <w:rsid w:val="00F0527C"/>
    <w:rsid w:val="00F07161"/>
    <w:rsid w:val="00F151EC"/>
    <w:rsid w:val="00F15940"/>
    <w:rsid w:val="00F175C6"/>
    <w:rsid w:val="00F21439"/>
    <w:rsid w:val="00F250B1"/>
    <w:rsid w:val="00F2525D"/>
    <w:rsid w:val="00F3092A"/>
    <w:rsid w:val="00F404C9"/>
    <w:rsid w:val="00F42E55"/>
    <w:rsid w:val="00F6103E"/>
    <w:rsid w:val="00F65B17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1C107-8B2B-41F3-82F3-6F2ED944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1476</Words>
  <Characters>8145</Characters>
  <Application>Microsoft Office Word</Application>
  <DocSecurity>8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9602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35</cp:revision>
  <cp:lastPrinted>2010-12-13T14:39:00Z</cp:lastPrinted>
  <dcterms:created xsi:type="dcterms:W3CDTF">2024-01-26T09:03:00Z</dcterms:created>
  <dcterms:modified xsi:type="dcterms:W3CDTF">2024-08-14T09:29:00Z</dcterms:modified>
</cp:coreProperties>
</file>